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53" w:rsidRPr="00C566C1" w:rsidRDefault="00F13E53" w:rsidP="00F1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C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13E53" w:rsidRPr="00C566C1" w:rsidRDefault="00F13E53" w:rsidP="00F1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E53" w:rsidRPr="00C566C1" w:rsidRDefault="00F13E53" w:rsidP="00F1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C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F13E53" w:rsidRPr="00C566C1" w:rsidRDefault="00F13E53" w:rsidP="00F1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C1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13E53" w:rsidRPr="00C566C1" w:rsidRDefault="00F13E53" w:rsidP="00F1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C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13E53" w:rsidRPr="009F3938" w:rsidRDefault="00F13E53" w:rsidP="00F13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E53" w:rsidRPr="009F3938" w:rsidRDefault="00F13E53" w:rsidP="00F13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9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E53" w:rsidRPr="009F3938" w:rsidRDefault="00F13E53" w:rsidP="00F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938">
        <w:rPr>
          <w:rFonts w:ascii="Times New Roman" w:hAnsi="Times New Roman" w:cs="Times New Roman"/>
          <w:sz w:val="28"/>
          <w:szCs w:val="28"/>
        </w:rPr>
        <w:t>«</w:t>
      </w:r>
      <w:r w:rsidR="001E6393">
        <w:rPr>
          <w:rFonts w:ascii="Times New Roman" w:hAnsi="Times New Roman" w:cs="Times New Roman"/>
          <w:sz w:val="28"/>
          <w:szCs w:val="28"/>
        </w:rPr>
        <w:t xml:space="preserve">08 </w:t>
      </w:r>
      <w:r w:rsidRPr="009F3938">
        <w:rPr>
          <w:rFonts w:ascii="Times New Roman" w:hAnsi="Times New Roman" w:cs="Times New Roman"/>
          <w:sz w:val="28"/>
          <w:szCs w:val="28"/>
        </w:rPr>
        <w:t>»</w:t>
      </w:r>
      <w:r w:rsidR="001E6393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 2024</w:t>
      </w:r>
      <w:r w:rsidRPr="009F393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№</w:t>
      </w:r>
      <w:r w:rsidR="001E6393">
        <w:rPr>
          <w:rFonts w:ascii="Times New Roman" w:hAnsi="Times New Roman" w:cs="Times New Roman"/>
          <w:sz w:val="28"/>
          <w:szCs w:val="28"/>
        </w:rPr>
        <w:t xml:space="preserve"> 282</w:t>
      </w:r>
    </w:p>
    <w:p w:rsidR="00F13E53" w:rsidRDefault="00F13E53" w:rsidP="00F13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938">
        <w:rPr>
          <w:rFonts w:ascii="Times New Roman" w:hAnsi="Times New Roman" w:cs="Times New Roman"/>
          <w:sz w:val="28"/>
          <w:szCs w:val="28"/>
        </w:rPr>
        <w:t>г. Балей</w:t>
      </w:r>
    </w:p>
    <w:p w:rsidR="00C566C1" w:rsidRDefault="00C566C1" w:rsidP="00C5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E53" w:rsidRDefault="00F13E53" w:rsidP="00C56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D6A32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8D6A32">
        <w:rPr>
          <w:rFonts w:ascii="Times New Roman" w:hAnsi="Times New Roman" w:cs="Times New Roman"/>
          <w:b/>
          <w:sz w:val="28"/>
          <w:szCs w:val="28"/>
        </w:rPr>
        <w:t>я</w:t>
      </w:r>
      <w:r w:rsidR="006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938">
        <w:rPr>
          <w:rFonts w:ascii="Times New Roman" w:hAnsi="Times New Roman" w:cs="Times New Roman"/>
          <w:b/>
          <w:sz w:val="28"/>
          <w:szCs w:val="28"/>
        </w:rPr>
        <w:t>имущества муниципального района</w:t>
      </w:r>
      <w:r w:rsidR="006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938">
        <w:rPr>
          <w:rFonts w:ascii="Times New Roman" w:hAnsi="Times New Roman" w:cs="Times New Roman"/>
          <w:b/>
          <w:sz w:val="28"/>
          <w:szCs w:val="28"/>
        </w:rPr>
        <w:t xml:space="preserve">«Балейский район», свободного от прав третьих лиц (за исключением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9F3938">
        <w:rPr>
          <w:rFonts w:ascii="Times New Roman" w:hAnsi="Times New Roman" w:cs="Times New Roman"/>
          <w:b/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являющимися индивидуальными предпринимателями и применяющими специальный налоговый режим «На</w:t>
      </w:r>
      <w:r w:rsidR="008D6A32">
        <w:rPr>
          <w:rFonts w:ascii="Times New Roman" w:hAnsi="Times New Roman" w:cs="Times New Roman"/>
          <w:b/>
          <w:sz w:val="28"/>
          <w:szCs w:val="28"/>
        </w:rPr>
        <w:t>лог на профессиональный доход»</w:t>
      </w:r>
    </w:p>
    <w:p w:rsidR="00C566C1" w:rsidRDefault="00C566C1" w:rsidP="00C56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85" w:rsidRDefault="00F13E53" w:rsidP="00C5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ст.18 Федерального закона от 24.07.2007г № 209-ФЗ «О развитии малого и среднего предпринимательства в Российской Федерации»,</w:t>
      </w:r>
      <w:r w:rsidR="006F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формирования, ведения, обязательного опубликования перечня имущества муниципального района «Балейский район»,</w:t>
      </w:r>
      <w:r w:rsidR="006F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(</w:t>
      </w:r>
      <w:r w:rsidRPr="00CD5109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), Порядком предоставления в аренду (втом числе льготы для </w:t>
      </w:r>
      <w:r w:rsidR="00C566C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Российский Федерации, государственными программами (подпрограммами) Забайкальского края, муниципальными программами (подпрограммами) приоритетными видами деятельности имущества), включенного в перечень</w:t>
      </w:r>
      <w:r w:rsidRPr="000E2C5D">
        <w:rPr>
          <w:rFonts w:ascii="Times New Roman" w:hAnsi="Times New Roman" w:cs="Times New Roman"/>
          <w:sz w:val="28"/>
          <w:szCs w:val="28"/>
        </w:rPr>
        <w:t>имущества муниципального района «Балейский район», свободного от прав третьих лиц (за исключением права хозяйственного ведения,</w:t>
      </w:r>
      <w:r w:rsidR="00C566C1">
        <w:rPr>
          <w:rFonts w:ascii="Times New Roman" w:hAnsi="Times New Roman" w:cs="Times New Roman"/>
          <w:sz w:val="28"/>
          <w:szCs w:val="28"/>
        </w:rPr>
        <w:t xml:space="preserve"> права оперативного управления, </w:t>
      </w:r>
      <w:r w:rsidRPr="000E2C5D">
        <w:rPr>
          <w:rFonts w:ascii="Times New Roman" w:hAnsi="Times New Roman" w:cs="Times New Roman"/>
          <w:sz w:val="28"/>
          <w:szCs w:val="28"/>
        </w:rPr>
        <w:t xml:space="preserve">а такжеимущественных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организациям, образующим инфраструктуру </w:t>
      </w:r>
      <w:r w:rsidRPr="000E2C5D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</w:t>
      </w:r>
      <w:r w:rsidRPr="00C566C1">
        <w:rPr>
          <w:rFonts w:ascii="Times New Roman" w:hAnsi="Times New Roman" w:cs="Times New Roman"/>
          <w:sz w:val="28"/>
          <w:szCs w:val="28"/>
        </w:rPr>
        <w:t>,</w:t>
      </w:r>
      <w:r w:rsidR="006F2085">
        <w:rPr>
          <w:rFonts w:ascii="Times New Roman" w:hAnsi="Times New Roman" w:cs="Times New Roman"/>
          <w:sz w:val="28"/>
          <w:szCs w:val="28"/>
        </w:rPr>
        <w:t xml:space="preserve"> </w:t>
      </w:r>
      <w:r w:rsidRPr="003A3803">
        <w:rPr>
          <w:rFonts w:ascii="Times New Roman" w:hAnsi="Times New Roman" w:cs="Times New Roman"/>
          <w:sz w:val="28"/>
          <w:szCs w:val="28"/>
        </w:rPr>
        <w:t>а также физическим лицам, не 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A3803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A3803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</w:t>
      </w:r>
      <w:r w:rsidR="00021CBE" w:rsidRPr="00C566C1">
        <w:rPr>
          <w:rFonts w:ascii="Times New Roman" w:hAnsi="Times New Roman" w:cs="Times New Roman"/>
          <w:sz w:val="28"/>
          <w:szCs w:val="28"/>
        </w:rPr>
        <w:t>»</w:t>
      </w:r>
      <w:r w:rsidRPr="00C566C1">
        <w:rPr>
          <w:rFonts w:ascii="Times New Roman" w:hAnsi="Times New Roman" w:cs="Times New Roman"/>
          <w:sz w:val="28"/>
          <w:szCs w:val="28"/>
        </w:rPr>
        <w:t>,</w:t>
      </w:r>
      <w:r w:rsidR="006F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утвержденными постановлением администрации муниципального района «Балейский район» от 16.10.2018г</w:t>
      </w:r>
      <w:r w:rsidR="00C56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725,</w:t>
      </w:r>
      <w:r w:rsidRPr="009F3938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F3938">
        <w:rPr>
          <w:rFonts w:ascii="Times New Roman" w:hAnsi="Times New Roman" w:cs="Times New Roman"/>
          <w:sz w:val="28"/>
          <w:szCs w:val="28"/>
        </w:rPr>
        <w:t xml:space="preserve"> ст. 24 Устава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66C1">
        <w:rPr>
          <w:rFonts w:ascii="Times New Roman" w:hAnsi="Times New Roman" w:cs="Times New Roman"/>
          <w:sz w:val="28"/>
          <w:szCs w:val="28"/>
        </w:rPr>
        <w:t>Балейский район</w:t>
      </w:r>
      <w:r>
        <w:rPr>
          <w:rFonts w:ascii="Times New Roman" w:hAnsi="Times New Roman" w:cs="Times New Roman"/>
          <w:sz w:val="28"/>
          <w:szCs w:val="28"/>
        </w:rPr>
        <w:t>», администрация муниципального района «Балейский район»</w:t>
      </w:r>
    </w:p>
    <w:p w:rsidR="00F13E53" w:rsidRDefault="00F13E53" w:rsidP="006F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3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9F3938">
        <w:rPr>
          <w:rFonts w:ascii="Times New Roman" w:hAnsi="Times New Roman" w:cs="Times New Roman"/>
          <w:sz w:val="28"/>
          <w:szCs w:val="28"/>
        </w:rPr>
        <w:t>:</w:t>
      </w:r>
    </w:p>
    <w:p w:rsidR="008D6A32" w:rsidRPr="00C566C1" w:rsidRDefault="008D6A32" w:rsidP="0070099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13E53" w:rsidRPr="00C566C1">
        <w:rPr>
          <w:rFonts w:ascii="Times New Roman" w:hAnsi="Times New Roman" w:cs="Times New Roman"/>
          <w:sz w:val="28"/>
          <w:szCs w:val="28"/>
        </w:rPr>
        <w:t xml:space="preserve">Перечень имущества муниципального района «Балейский район», свободного от прав третьих лиц (за исключением права хозяйственного ведения, права </w:t>
      </w:r>
      <w:bookmarkStart w:id="0" w:name="_GoBack"/>
      <w:bookmarkEnd w:id="0"/>
      <w:r w:rsidR="00F13E53" w:rsidRPr="00C566C1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</w:t>
      </w:r>
      <w:r w:rsidR="00C566C1" w:rsidRPr="00C566C1"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доход», </w:t>
      </w:r>
      <w:r w:rsidRPr="00C566C1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F85D78" w:rsidRPr="0070099A" w:rsidRDefault="00F85D78" w:rsidP="0070099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C566C1" w:rsidRPr="0070099A">
        <w:rPr>
          <w:rFonts w:ascii="Times New Roman" w:hAnsi="Times New Roman" w:cs="Times New Roman"/>
          <w:sz w:val="28"/>
          <w:szCs w:val="28"/>
        </w:rPr>
        <w:t>у постановление администрации муниципального района</w:t>
      </w:r>
      <w:r w:rsidRPr="0070099A">
        <w:rPr>
          <w:rFonts w:ascii="Times New Roman" w:hAnsi="Times New Roman" w:cs="Times New Roman"/>
          <w:sz w:val="28"/>
          <w:szCs w:val="28"/>
        </w:rPr>
        <w:t xml:space="preserve"> «Балейский район» от 02.07.2019г № 359 «Об утверждении перечня имущества муниципального</w:t>
      </w:r>
      <w:r w:rsidR="00C566C1" w:rsidRPr="0070099A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70099A">
        <w:rPr>
          <w:rFonts w:ascii="Times New Roman" w:hAnsi="Times New Roman" w:cs="Times New Roman"/>
          <w:sz w:val="28"/>
          <w:szCs w:val="28"/>
        </w:rPr>
        <w:t>Балейский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предпринимательства»</w:t>
      </w:r>
      <w:r w:rsidR="006F2085">
        <w:rPr>
          <w:rFonts w:ascii="Times New Roman" w:hAnsi="Times New Roman" w:cs="Times New Roman"/>
          <w:sz w:val="28"/>
          <w:szCs w:val="28"/>
        </w:rPr>
        <w:t>.</w:t>
      </w:r>
    </w:p>
    <w:p w:rsidR="00F85D78" w:rsidRPr="0070099A" w:rsidRDefault="00F85D78" w:rsidP="0070099A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C566C1" w:rsidRPr="0070099A"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r w:rsidRPr="0070099A">
        <w:rPr>
          <w:rFonts w:ascii="Times New Roman" w:hAnsi="Times New Roman" w:cs="Times New Roman"/>
          <w:sz w:val="28"/>
          <w:szCs w:val="28"/>
        </w:rPr>
        <w:t>Балейская новь»  и ра</w:t>
      </w:r>
      <w:r w:rsidR="00C566C1" w:rsidRPr="0070099A">
        <w:rPr>
          <w:rFonts w:ascii="Times New Roman" w:hAnsi="Times New Roman" w:cs="Times New Roman"/>
          <w:sz w:val="28"/>
          <w:szCs w:val="28"/>
        </w:rPr>
        <w:t>зместить на официальном сайте муниципального района</w:t>
      </w:r>
      <w:r w:rsidRPr="0070099A">
        <w:rPr>
          <w:rFonts w:ascii="Times New Roman" w:hAnsi="Times New Roman" w:cs="Times New Roman"/>
          <w:sz w:val="28"/>
          <w:szCs w:val="28"/>
        </w:rPr>
        <w:t xml:space="preserve"> «Балейский район». </w:t>
      </w:r>
    </w:p>
    <w:p w:rsidR="00F85D78" w:rsidRPr="0070099A" w:rsidRDefault="00F85D78" w:rsidP="0070099A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85D78" w:rsidRPr="0070099A" w:rsidRDefault="00F85D78" w:rsidP="0070099A">
      <w:pPr>
        <w:pStyle w:val="a8"/>
        <w:numPr>
          <w:ilvl w:val="0"/>
          <w:numId w:val="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566C1" w:rsidRDefault="00C566C1" w:rsidP="00C566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66C1" w:rsidRDefault="00F13E53" w:rsidP="00C5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5D78">
        <w:rPr>
          <w:rFonts w:ascii="Times New Roman" w:hAnsi="Times New Roman" w:cs="Times New Roman"/>
          <w:sz w:val="28"/>
          <w:szCs w:val="28"/>
        </w:rPr>
        <w:t>а</w:t>
      </w:r>
      <w:r w:rsidR="006F2085">
        <w:rPr>
          <w:rFonts w:ascii="Times New Roman" w:hAnsi="Times New Roman" w:cs="Times New Roman"/>
          <w:sz w:val="28"/>
          <w:szCs w:val="28"/>
        </w:rPr>
        <w:t xml:space="preserve"> </w:t>
      </w:r>
      <w:r w:rsidR="00C566C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3E53" w:rsidRDefault="00F13E53" w:rsidP="00C5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938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F85D78">
        <w:rPr>
          <w:rFonts w:ascii="Times New Roman" w:hAnsi="Times New Roman" w:cs="Times New Roman"/>
          <w:sz w:val="28"/>
          <w:szCs w:val="28"/>
        </w:rPr>
        <w:t>Е.В.Ушаков</w:t>
      </w:r>
    </w:p>
    <w:p w:rsidR="00F13E53" w:rsidRDefault="00F13E53" w:rsidP="00F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E53" w:rsidRDefault="00F13E53" w:rsidP="00F13E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3938">
        <w:rPr>
          <w:rFonts w:ascii="Times New Roman" w:hAnsi="Times New Roman" w:cs="Times New Roman"/>
          <w:sz w:val="20"/>
          <w:szCs w:val="20"/>
        </w:rPr>
        <w:t>исп .Наглий Н.А.</w:t>
      </w:r>
    </w:p>
    <w:p w:rsidR="00C20C13" w:rsidRDefault="00F13E53" w:rsidP="00F13E53">
      <w:pPr>
        <w:spacing w:after="0"/>
        <w:rPr>
          <w:rFonts w:ascii="Times New Roman" w:hAnsi="Times New Roman" w:cs="Times New Roman"/>
          <w:sz w:val="20"/>
          <w:szCs w:val="20"/>
        </w:rPr>
        <w:sectPr w:rsidR="00C20C13" w:rsidSect="006F20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F3938">
        <w:rPr>
          <w:rFonts w:ascii="Times New Roman" w:hAnsi="Times New Roman" w:cs="Times New Roman"/>
          <w:sz w:val="20"/>
          <w:szCs w:val="20"/>
        </w:rPr>
        <w:t>тел.5-1</w:t>
      </w:r>
      <w:r w:rsidR="00F85D78">
        <w:rPr>
          <w:rFonts w:ascii="Times New Roman" w:hAnsi="Times New Roman" w:cs="Times New Roman"/>
          <w:sz w:val="20"/>
          <w:szCs w:val="20"/>
        </w:rPr>
        <w:t>5</w:t>
      </w:r>
      <w:r w:rsidRPr="009F3938">
        <w:rPr>
          <w:rFonts w:ascii="Times New Roman" w:hAnsi="Times New Roman" w:cs="Times New Roman"/>
          <w:sz w:val="20"/>
          <w:szCs w:val="20"/>
        </w:rPr>
        <w:t>-</w:t>
      </w:r>
      <w:r w:rsidR="00F85D78">
        <w:rPr>
          <w:rFonts w:ascii="Times New Roman" w:hAnsi="Times New Roman" w:cs="Times New Roman"/>
          <w:sz w:val="20"/>
          <w:szCs w:val="20"/>
        </w:rPr>
        <w:t>27</w:t>
      </w:r>
    </w:p>
    <w:p w:rsidR="00C20C13" w:rsidRDefault="00C20C13" w:rsidP="00C20C13">
      <w:pPr>
        <w:spacing w:after="0"/>
        <w:rPr>
          <w:rFonts w:ascii="Times New Roman" w:hAnsi="Times New Roman" w:cs="Times New Roman"/>
        </w:rPr>
      </w:pPr>
    </w:p>
    <w:p w:rsidR="00C20C13" w:rsidRPr="005D4904" w:rsidRDefault="00C20C13" w:rsidP="00C20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904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C566C1" w:rsidRDefault="00C566C1" w:rsidP="00C20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C20C13" w:rsidRPr="005D4904" w:rsidRDefault="00C20C13" w:rsidP="00C20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904">
        <w:rPr>
          <w:rFonts w:ascii="Times New Roman" w:hAnsi="Times New Roman" w:cs="Times New Roman"/>
          <w:sz w:val="24"/>
          <w:szCs w:val="24"/>
        </w:rPr>
        <w:t xml:space="preserve"> «Балейский район»</w:t>
      </w:r>
    </w:p>
    <w:p w:rsidR="00C20C13" w:rsidRPr="00B54F15" w:rsidRDefault="00C20C13" w:rsidP="00C20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904">
        <w:rPr>
          <w:rFonts w:ascii="Times New Roman" w:hAnsi="Times New Roman" w:cs="Times New Roman"/>
          <w:sz w:val="24"/>
          <w:szCs w:val="24"/>
        </w:rPr>
        <w:t>от «</w:t>
      </w:r>
      <w:r w:rsidR="0058289B">
        <w:rPr>
          <w:rFonts w:ascii="Times New Roman" w:hAnsi="Times New Roman" w:cs="Times New Roman"/>
          <w:sz w:val="24"/>
          <w:szCs w:val="24"/>
        </w:rPr>
        <w:t xml:space="preserve"> 08</w:t>
      </w:r>
      <w:r w:rsidRPr="005D49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5D49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D4904">
        <w:rPr>
          <w:rFonts w:ascii="Times New Roman" w:hAnsi="Times New Roman" w:cs="Times New Roman"/>
          <w:sz w:val="24"/>
          <w:szCs w:val="24"/>
        </w:rPr>
        <w:t>г №</w:t>
      </w:r>
      <w:r w:rsidR="0058289B">
        <w:rPr>
          <w:rFonts w:ascii="Times New Roman" w:hAnsi="Times New Roman" w:cs="Times New Roman"/>
          <w:sz w:val="24"/>
          <w:szCs w:val="24"/>
        </w:rPr>
        <w:t xml:space="preserve"> 282</w:t>
      </w:r>
    </w:p>
    <w:p w:rsidR="00C20C13" w:rsidRDefault="00C20C13" w:rsidP="00C20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13" w:rsidRDefault="00C20C13" w:rsidP="00C20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1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20C13" w:rsidRPr="00C20C13" w:rsidRDefault="00C20C13" w:rsidP="00C20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13">
        <w:rPr>
          <w:rFonts w:ascii="Times New Roman" w:hAnsi="Times New Roman" w:cs="Times New Roman"/>
          <w:b/>
          <w:sz w:val="28"/>
          <w:szCs w:val="28"/>
        </w:rPr>
        <w:t>имущества муниципального района «Балейский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</w:t>
      </w:r>
      <w:r>
        <w:rPr>
          <w:rFonts w:ascii="Times New Roman" w:hAnsi="Times New Roman" w:cs="Times New Roman"/>
          <w:b/>
          <w:sz w:val="28"/>
          <w:szCs w:val="28"/>
        </w:rPr>
        <w:t>лог на профессиональный доход»</w:t>
      </w:r>
    </w:p>
    <w:tbl>
      <w:tblPr>
        <w:tblStyle w:val="a7"/>
        <w:tblW w:w="15276" w:type="dxa"/>
        <w:tblLayout w:type="fixed"/>
        <w:tblLook w:val="04A0"/>
      </w:tblPr>
      <w:tblGrid>
        <w:gridCol w:w="560"/>
        <w:gridCol w:w="2363"/>
        <w:gridCol w:w="3564"/>
        <w:gridCol w:w="2693"/>
        <w:gridCol w:w="709"/>
        <w:gridCol w:w="2552"/>
        <w:gridCol w:w="2835"/>
      </w:tblGrid>
      <w:tr w:rsidR="00C20C13" w:rsidTr="00BB141B">
        <w:tc>
          <w:tcPr>
            <w:tcW w:w="560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564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Местоположение(адрес) объекта недвижимого имущества</w:t>
            </w:r>
          </w:p>
        </w:tc>
        <w:tc>
          <w:tcPr>
            <w:tcW w:w="269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709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</w:t>
            </w:r>
          </w:p>
        </w:tc>
        <w:tc>
          <w:tcPr>
            <w:tcW w:w="2552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(или условный) номер недвижимого имущества, идентификационный номер движимого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пользова</w:t>
            </w:r>
            <w:r w:rsidR="00C566C1">
              <w:rPr>
                <w:rFonts w:ascii="Times New Roman" w:hAnsi="Times New Roman" w:cs="Times New Roman"/>
                <w:b/>
                <w:sz w:val="24"/>
                <w:szCs w:val="24"/>
              </w:rPr>
              <w:t>теле муниципальным имуществом муниципального района</w:t>
            </w:r>
            <w:r w:rsidRPr="00BF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«Балейский район», в случае, если объект передан в пользование на долгосрочной основе</w:t>
            </w: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64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20C13" w:rsidTr="00BB141B">
        <w:tc>
          <w:tcPr>
            <w:tcW w:w="560" w:type="dxa"/>
          </w:tcPr>
          <w:p w:rsidR="00C20C13" w:rsidRPr="006D3398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Помещение № 3/1</w:t>
            </w:r>
          </w:p>
        </w:tc>
        <w:tc>
          <w:tcPr>
            <w:tcW w:w="3564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район, г.Балей, ул.Октябрьская,81</w:t>
            </w:r>
          </w:p>
        </w:tc>
        <w:tc>
          <w:tcPr>
            <w:tcW w:w="269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офиса</w:t>
            </w:r>
          </w:p>
        </w:tc>
        <w:tc>
          <w:tcPr>
            <w:tcW w:w="709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552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75:03:290145:181</w:t>
            </w:r>
          </w:p>
        </w:tc>
        <w:tc>
          <w:tcPr>
            <w:tcW w:w="2835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Помещение № 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район, г.Балей, ул.Октябрьская,81</w:t>
            </w:r>
          </w:p>
        </w:tc>
        <w:tc>
          <w:tcPr>
            <w:tcW w:w="269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офиса</w:t>
            </w:r>
          </w:p>
        </w:tc>
        <w:tc>
          <w:tcPr>
            <w:tcW w:w="709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552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75:03:290145:18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6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Помещение № 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г.Балей, </w:t>
            </w:r>
            <w:r w:rsidRPr="00BF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ул.Октябрьская,81</w:t>
            </w:r>
          </w:p>
        </w:tc>
        <w:tc>
          <w:tcPr>
            <w:tcW w:w="2693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офиса</w:t>
            </w:r>
          </w:p>
        </w:tc>
        <w:tc>
          <w:tcPr>
            <w:tcW w:w="709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552" w:type="dxa"/>
          </w:tcPr>
          <w:p w:rsidR="00C20C13" w:rsidRPr="00BF288D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8D">
              <w:rPr>
                <w:rFonts w:ascii="Times New Roman" w:hAnsi="Times New Roman" w:cs="Times New Roman"/>
                <w:sz w:val="24"/>
                <w:szCs w:val="24"/>
              </w:rPr>
              <w:t>75:03:290145:18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363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Pr="009E0DCB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назначения</w:t>
            </w:r>
          </w:p>
        </w:tc>
        <w:tc>
          <w:tcPr>
            <w:tcW w:w="709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497200,0</w:t>
            </w:r>
          </w:p>
        </w:tc>
        <w:tc>
          <w:tcPr>
            <w:tcW w:w="2552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75:03:000000:229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54775,0</w:t>
            </w:r>
          </w:p>
        </w:tc>
        <w:tc>
          <w:tcPr>
            <w:tcW w:w="2552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75:03:490101:99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79602,0</w:t>
            </w:r>
          </w:p>
        </w:tc>
        <w:tc>
          <w:tcPr>
            <w:tcW w:w="2552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75:03:490101:100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114223,0</w:t>
            </w:r>
          </w:p>
        </w:tc>
        <w:tc>
          <w:tcPr>
            <w:tcW w:w="2552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75:03:490101:101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12926502,0</w:t>
            </w:r>
          </w:p>
        </w:tc>
        <w:tc>
          <w:tcPr>
            <w:tcW w:w="2552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75:03:000000:404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Киргизов</w:t>
            </w: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2344658,00</w:t>
            </w:r>
          </w:p>
        </w:tc>
        <w:tc>
          <w:tcPr>
            <w:tcW w:w="2552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75:03:000000:626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Г.Г</w:t>
            </w: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131182,00</w:t>
            </w:r>
          </w:p>
        </w:tc>
        <w:tc>
          <w:tcPr>
            <w:tcW w:w="2552" w:type="dxa"/>
          </w:tcPr>
          <w:p w:rsidR="00C20C13" w:rsidRDefault="00C20C13" w:rsidP="00C20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75:03:370101:224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C20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7369059,0</w:t>
            </w:r>
          </w:p>
        </w:tc>
        <w:tc>
          <w:tcPr>
            <w:tcW w:w="2552" w:type="dxa"/>
          </w:tcPr>
          <w:p w:rsidR="00C20C13" w:rsidRDefault="00C20C13" w:rsidP="00C20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75:03:000000:408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456346,0</w:t>
            </w:r>
          </w:p>
        </w:tc>
        <w:tc>
          <w:tcPr>
            <w:tcW w:w="2552" w:type="dxa"/>
          </w:tcPr>
          <w:p w:rsidR="00C20C13" w:rsidRDefault="00C20C13" w:rsidP="00C20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75:03:410101:413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Киргизов</w:t>
            </w:r>
          </w:p>
        </w:tc>
      </w:tr>
      <w:tr w:rsidR="00C20C13" w:rsidTr="00BB141B">
        <w:tc>
          <w:tcPr>
            <w:tcW w:w="560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63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64" w:type="dxa"/>
          </w:tcPr>
          <w:p w:rsidR="00C20C13" w:rsidRPr="009E0DCB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B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693" w:type="dxa"/>
          </w:tcPr>
          <w:p w:rsidR="00C20C13" w:rsidRDefault="00C20C13" w:rsidP="00BB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709" w:type="dxa"/>
          </w:tcPr>
          <w:p w:rsidR="00C20C13" w:rsidRDefault="00C20C13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1062600,00</w:t>
            </w:r>
          </w:p>
        </w:tc>
        <w:tc>
          <w:tcPr>
            <w:tcW w:w="2552" w:type="dxa"/>
          </w:tcPr>
          <w:p w:rsidR="00C20C13" w:rsidRDefault="00C20C13" w:rsidP="0020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75:03:410101:</w:t>
            </w:r>
            <w:r w:rsidR="002022E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835" w:type="dxa"/>
          </w:tcPr>
          <w:p w:rsidR="00C20C13" w:rsidRPr="00BF288D" w:rsidRDefault="00C20C13" w:rsidP="00BB141B">
            <w:pPr>
              <w:rPr>
                <w:rFonts w:ascii="Times New Roman" w:hAnsi="Times New Roman" w:cs="Times New Roman"/>
              </w:rPr>
            </w:pPr>
          </w:p>
        </w:tc>
      </w:tr>
    </w:tbl>
    <w:p w:rsidR="00C20C13" w:rsidRPr="005D4904" w:rsidRDefault="00C20C13" w:rsidP="00C20C13">
      <w:pPr>
        <w:spacing w:after="0"/>
        <w:jc w:val="center"/>
        <w:rPr>
          <w:rFonts w:ascii="Times New Roman" w:hAnsi="Times New Roman" w:cs="Times New Roman"/>
          <w:b/>
        </w:rPr>
      </w:pPr>
    </w:p>
    <w:p w:rsidR="00C20C13" w:rsidRPr="00AD15C9" w:rsidRDefault="00C20C13" w:rsidP="00C20C13">
      <w:pPr>
        <w:tabs>
          <w:tab w:val="left" w:pos="5405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</w:t>
      </w:r>
    </w:p>
    <w:p w:rsidR="00C20C13" w:rsidRDefault="00C20C13" w:rsidP="00C20C13">
      <w:pPr>
        <w:spacing w:after="0"/>
        <w:rPr>
          <w:rFonts w:ascii="Times New Roman" w:hAnsi="Times New Roman" w:cs="Times New Roman"/>
        </w:rPr>
      </w:pPr>
    </w:p>
    <w:p w:rsidR="00F13E53" w:rsidRPr="009F3938" w:rsidRDefault="00F13E53" w:rsidP="00F904DD">
      <w:pPr>
        <w:spacing w:after="0"/>
        <w:rPr>
          <w:rFonts w:ascii="Times New Roman" w:hAnsi="Times New Roman" w:cs="Times New Roman"/>
        </w:rPr>
      </w:pPr>
    </w:p>
    <w:sectPr w:rsidR="00F13E53" w:rsidRPr="009F3938" w:rsidSect="00C20C13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48" w:rsidRDefault="00532848" w:rsidP="00A3754C">
      <w:pPr>
        <w:spacing w:after="0" w:line="240" w:lineRule="auto"/>
      </w:pPr>
      <w:r>
        <w:separator/>
      </w:r>
    </w:p>
  </w:endnote>
  <w:endnote w:type="continuationSeparator" w:id="1">
    <w:p w:rsidR="00532848" w:rsidRDefault="00532848" w:rsidP="00A3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53" w:rsidRDefault="00F13E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53" w:rsidRDefault="00F13E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53" w:rsidRDefault="00F13E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48" w:rsidRDefault="00532848" w:rsidP="00A3754C">
      <w:pPr>
        <w:spacing w:after="0" w:line="240" w:lineRule="auto"/>
      </w:pPr>
      <w:r>
        <w:separator/>
      </w:r>
    </w:p>
  </w:footnote>
  <w:footnote w:type="continuationSeparator" w:id="1">
    <w:p w:rsidR="00532848" w:rsidRDefault="00532848" w:rsidP="00A3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53" w:rsidRDefault="00F13E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53" w:rsidRDefault="00F13E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53" w:rsidRDefault="00F13E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76E"/>
    <w:multiLevelType w:val="hybridMultilevel"/>
    <w:tmpl w:val="A4EA3150"/>
    <w:lvl w:ilvl="0" w:tplc="78921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3938"/>
    <w:rsid w:val="0001011F"/>
    <w:rsid w:val="00020294"/>
    <w:rsid w:val="00021CBE"/>
    <w:rsid w:val="00057AAF"/>
    <w:rsid w:val="000B34FE"/>
    <w:rsid w:val="000B41CC"/>
    <w:rsid w:val="000B7D52"/>
    <w:rsid w:val="000E2C5D"/>
    <w:rsid w:val="000F2F3D"/>
    <w:rsid w:val="000F602A"/>
    <w:rsid w:val="001067ED"/>
    <w:rsid w:val="00114A6F"/>
    <w:rsid w:val="00121567"/>
    <w:rsid w:val="00143277"/>
    <w:rsid w:val="001557B8"/>
    <w:rsid w:val="00164221"/>
    <w:rsid w:val="001813BC"/>
    <w:rsid w:val="001E6393"/>
    <w:rsid w:val="002022EE"/>
    <w:rsid w:val="002078D4"/>
    <w:rsid w:val="00214D84"/>
    <w:rsid w:val="002865FE"/>
    <w:rsid w:val="002A1C88"/>
    <w:rsid w:val="002C7C57"/>
    <w:rsid w:val="003315C1"/>
    <w:rsid w:val="003A3803"/>
    <w:rsid w:val="003C1708"/>
    <w:rsid w:val="00441717"/>
    <w:rsid w:val="00453BC0"/>
    <w:rsid w:val="004752FB"/>
    <w:rsid w:val="004B1600"/>
    <w:rsid w:val="004E4D45"/>
    <w:rsid w:val="004E5400"/>
    <w:rsid w:val="00532848"/>
    <w:rsid w:val="0058289B"/>
    <w:rsid w:val="005C5102"/>
    <w:rsid w:val="005C5B0B"/>
    <w:rsid w:val="005D4904"/>
    <w:rsid w:val="005E13BB"/>
    <w:rsid w:val="006066E1"/>
    <w:rsid w:val="006114FC"/>
    <w:rsid w:val="0063439C"/>
    <w:rsid w:val="006361FA"/>
    <w:rsid w:val="006366FB"/>
    <w:rsid w:val="006A5BA3"/>
    <w:rsid w:val="006C07D9"/>
    <w:rsid w:val="006D3398"/>
    <w:rsid w:val="006F2085"/>
    <w:rsid w:val="006F7B86"/>
    <w:rsid w:val="0070099A"/>
    <w:rsid w:val="00732ED2"/>
    <w:rsid w:val="007540F8"/>
    <w:rsid w:val="00787440"/>
    <w:rsid w:val="00817B79"/>
    <w:rsid w:val="0083297C"/>
    <w:rsid w:val="00877F19"/>
    <w:rsid w:val="00893FE9"/>
    <w:rsid w:val="008C1667"/>
    <w:rsid w:val="008C1B25"/>
    <w:rsid w:val="008C450F"/>
    <w:rsid w:val="008D6A32"/>
    <w:rsid w:val="00947546"/>
    <w:rsid w:val="009861E1"/>
    <w:rsid w:val="009E0DCB"/>
    <w:rsid w:val="009E4E93"/>
    <w:rsid w:val="009F3938"/>
    <w:rsid w:val="00A05506"/>
    <w:rsid w:val="00A23036"/>
    <w:rsid w:val="00A3754C"/>
    <w:rsid w:val="00A730BA"/>
    <w:rsid w:val="00AD15C9"/>
    <w:rsid w:val="00B41E36"/>
    <w:rsid w:val="00B54F15"/>
    <w:rsid w:val="00B73F94"/>
    <w:rsid w:val="00B82F6A"/>
    <w:rsid w:val="00BB32C6"/>
    <w:rsid w:val="00BE245C"/>
    <w:rsid w:val="00BF1909"/>
    <w:rsid w:val="00BF288D"/>
    <w:rsid w:val="00C20C13"/>
    <w:rsid w:val="00C21F1B"/>
    <w:rsid w:val="00C33BC1"/>
    <w:rsid w:val="00C4061B"/>
    <w:rsid w:val="00C566C1"/>
    <w:rsid w:val="00CA2552"/>
    <w:rsid w:val="00CD5109"/>
    <w:rsid w:val="00D9334C"/>
    <w:rsid w:val="00DE17A7"/>
    <w:rsid w:val="00DE20EF"/>
    <w:rsid w:val="00DF0514"/>
    <w:rsid w:val="00E00EA8"/>
    <w:rsid w:val="00E05283"/>
    <w:rsid w:val="00E26053"/>
    <w:rsid w:val="00E6299D"/>
    <w:rsid w:val="00EA17B7"/>
    <w:rsid w:val="00EC7947"/>
    <w:rsid w:val="00EF1C56"/>
    <w:rsid w:val="00F13E53"/>
    <w:rsid w:val="00F20332"/>
    <w:rsid w:val="00F671D4"/>
    <w:rsid w:val="00F85D78"/>
    <w:rsid w:val="00F904DD"/>
    <w:rsid w:val="00FC509E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754C"/>
  </w:style>
  <w:style w:type="paragraph" w:styleId="a5">
    <w:name w:val="footer"/>
    <w:basedOn w:val="a"/>
    <w:link w:val="a6"/>
    <w:uiPriority w:val="99"/>
    <w:semiHidden/>
    <w:unhideWhenUsed/>
    <w:rsid w:val="00A3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754C"/>
  </w:style>
  <w:style w:type="table" w:styleId="a7">
    <w:name w:val="Table Grid"/>
    <w:basedOn w:val="a1"/>
    <w:uiPriority w:val="59"/>
    <w:rsid w:val="005D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6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173A-D7A2-48D1-B567-94B465B0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</dc:creator>
  <cp:lastModifiedBy>Пользователь Windows</cp:lastModifiedBy>
  <cp:revision>4</cp:revision>
  <cp:lastPrinted>2024-05-07T05:22:00Z</cp:lastPrinted>
  <dcterms:created xsi:type="dcterms:W3CDTF">2024-05-08T01:44:00Z</dcterms:created>
  <dcterms:modified xsi:type="dcterms:W3CDTF">2024-05-08T05:39:00Z</dcterms:modified>
</cp:coreProperties>
</file>